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17" w:rsidRDefault="00C84217" w:rsidP="00C84217">
      <w:pPr>
        <w:pStyle w:val="Ttulo2"/>
        <w:ind w:left="0"/>
        <w:jc w:val="both"/>
        <w:rPr>
          <w:rFonts w:ascii="Times New Roman" w:hAnsi="Times New Roman"/>
          <w:b w:val="0"/>
          <w:sz w:val="28"/>
          <w:szCs w:val="28"/>
        </w:rPr>
      </w:pPr>
      <w:bookmarkStart w:id="0" w:name="__DdeLink__6166_752773848"/>
      <w:bookmarkEnd w:id="0"/>
      <w:r w:rsidRPr="00096AC8">
        <w:rPr>
          <w:rFonts w:ascii="Times New Roman" w:hAnsi="Times New Roman"/>
          <w:b w:val="0"/>
          <w:sz w:val="28"/>
          <w:szCs w:val="28"/>
        </w:rPr>
        <w:t>EXCELENTÍSSIMO SENHOR DOUTOR JUIZ DE DIREITO DA (...)</w:t>
      </w:r>
    </w:p>
    <w:p w:rsidR="00C84217" w:rsidRDefault="00C84217" w:rsidP="00C84217">
      <w:pPr>
        <w:pStyle w:val="Ttulo2"/>
        <w:ind w:left="0"/>
        <w:jc w:val="both"/>
        <w:rPr>
          <w:rFonts w:ascii="Times New Roman" w:hAnsi="Times New Roman"/>
          <w:b w:val="0"/>
          <w:sz w:val="28"/>
          <w:szCs w:val="28"/>
        </w:rPr>
      </w:pPr>
    </w:p>
    <w:p w:rsidR="00C84217" w:rsidRDefault="00C84217" w:rsidP="00C84217">
      <w:pPr>
        <w:pStyle w:val="Ttulo2"/>
        <w:ind w:left="0"/>
        <w:jc w:val="both"/>
        <w:rPr>
          <w:rFonts w:ascii="Times New Roman" w:hAnsi="Times New Roman"/>
          <w:b w:val="0"/>
          <w:sz w:val="28"/>
          <w:szCs w:val="28"/>
        </w:rPr>
      </w:pPr>
    </w:p>
    <w:p w:rsidR="00C84217" w:rsidRDefault="00C84217" w:rsidP="00C84217">
      <w:pPr>
        <w:pStyle w:val="Ttulo2"/>
        <w:ind w:left="0"/>
        <w:jc w:val="both"/>
        <w:rPr>
          <w:rFonts w:ascii="Times New Roman" w:hAnsi="Times New Roman"/>
          <w:b w:val="0"/>
          <w:sz w:val="28"/>
          <w:szCs w:val="28"/>
        </w:rPr>
      </w:pPr>
    </w:p>
    <w:p w:rsidR="00C84217" w:rsidRDefault="00C84217" w:rsidP="00C84217">
      <w:pPr>
        <w:pStyle w:val="Ttulo2"/>
        <w:ind w:left="0"/>
        <w:jc w:val="both"/>
        <w:rPr>
          <w:rFonts w:ascii="Times New Roman" w:hAnsi="Times New Roman"/>
          <w:b w:val="0"/>
          <w:sz w:val="28"/>
          <w:szCs w:val="28"/>
        </w:rPr>
      </w:pPr>
    </w:p>
    <w:p w:rsidR="00C84217" w:rsidRDefault="00C84217" w:rsidP="00C84217">
      <w:pPr>
        <w:pStyle w:val="Ttulo2"/>
        <w:ind w:left="0"/>
        <w:jc w:val="both"/>
        <w:rPr>
          <w:rFonts w:ascii="Times New Roman" w:hAnsi="Times New Roman"/>
          <w:b w:val="0"/>
          <w:sz w:val="28"/>
          <w:szCs w:val="28"/>
        </w:rPr>
      </w:pPr>
    </w:p>
    <w:p w:rsidR="00C84217" w:rsidRDefault="00C84217" w:rsidP="00C84217">
      <w:pPr>
        <w:pStyle w:val="Ttulo2"/>
        <w:ind w:left="0"/>
        <w:jc w:val="both"/>
        <w:rPr>
          <w:rFonts w:ascii="Times New Roman" w:hAnsi="Times New Roman"/>
          <w:b w:val="0"/>
          <w:sz w:val="28"/>
          <w:szCs w:val="28"/>
        </w:rPr>
      </w:pPr>
    </w:p>
    <w:p w:rsidR="00C84217" w:rsidRDefault="00C84217" w:rsidP="00C84217">
      <w:pPr>
        <w:pStyle w:val="Ttulo2"/>
        <w:ind w:left="0"/>
        <w:jc w:val="both"/>
        <w:rPr>
          <w:rFonts w:ascii="Times New Roman" w:hAnsi="Times New Roman"/>
          <w:b w:val="0"/>
          <w:sz w:val="28"/>
          <w:szCs w:val="28"/>
        </w:rPr>
      </w:pPr>
    </w:p>
    <w:p w:rsidR="00C84217" w:rsidRDefault="00C84217" w:rsidP="00C84217">
      <w:pPr>
        <w:pStyle w:val="Ttulo2"/>
        <w:ind w:left="0"/>
        <w:jc w:val="both"/>
        <w:rPr>
          <w:rFonts w:ascii="Times New Roman" w:hAnsi="Times New Roman"/>
          <w:b w:val="0"/>
          <w:sz w:val="28"/>
          <w:szCs w:val="28"/>
        </w:rPr>
      </w:pPr>
    </w:p>
    <w:p w:rsidR="00C84217" w:rsidRPr="00096AC8" w:rsidRDefault="00C84217" w:rsidP="00C84217">
      <w:pPr>
        <w:pStyle w:val="Ttulo2"/>
        <w:ind w:left="0"/>
        <w:jc w:val="both"/>
        <w:rPr>
          <w:rFonts w:ascii="Times New Roman" w:hAnsi="Times New Roman"/>
          <w:b w:val="0"/>
          <w:sz w:val="28"/>
          <w:szCs w:val="28"/>
        </w:rPr>
      </w:pPr>
    </w:p>
    <w:p w:rsidR="00B518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 xml:space="preserve">(...), vem, respeitosamente, perante Vossa Excelência, por seus advogados (documento </w:t>
      </w:r>
      <w:proofErr w:type="gramStart"/>
      <w:r w:rsidR="00B51817" w:rsidRPr="00C84217">
        <w:rPr>
          <w:rFonts w:ascii="Times New Roman" w:hAnsi="Times New Roman" w:cs="Times New Roman"/>
          <w:sz w:val="28"/>
          <w:szCs w:val="28"/>
        </w:rPr>
        <w:t>1</w:t>
      </w:r>
      <w:proofErr w:type="gramEnd"/>
      <w:r w:rsidR="00B51817" w:rsidRPr="00C84217">
        <w:rPr>
          <w:rFonts w:ascii="Times New Roman" w:hAnsi="Times New Roman" w:cs="Times New Roman"/>
          <w:sz w:val="28"/>
          <w:szCs w:val="28"/>
        </w:rPr>
        <w:t>) propor, em face de (incluir sócios e sociedade nos termos do art. 601 do CPC), a presente:</w:t>
      </w:r>
    </w:p>
    <w:p w:rsidR="00C84217" w:rsidRPr="00C84217" w:rsidRDefault="00C84217" w:rsidP="00C84217">
      <w:pPr>
        <w:jc w:val="both"/>
        <w:rPr>
          <w:rFonts w:ascii="Times New Roman" w:hAnsi="Times New Roman" w:cs="Times New Roman"/>
          <w:sz w:val="28"/>
          <w:szCs w:val="28"/>
        </w:rPr>
      </w:pPr>
    </w:p>
    <w:p w:rsidR="00C84217" w:rsidRDefault="00C84217" w:rsidP="00C84217">
      <w:pPr>
        <w:jc w:val="both"/>
        <w:rPr>
          <w:rFonts w:ascii="Times New Roman" w:hAnsi="Times New Roman" w:cs="Times New Roman"/>
          <w:sz w:val="28"/>
          <w:szCs w:val="28"/>
        </w:rPr>
      </w:pPr>
      <w:r w:rsidRPr="00C84217">
        <w:rPr>
          <w:rFonts w:ascii="Times New Roman" w:hAnsi="Times New Roman" w:cs="Times New Roman"/>
          <w:sz w:val="28"/>
          <w:szCs w:val="28"/>
        </w:rPr>
        <w:t>AÇÃO DE DISSOLUÇÃO PARCIAL DE SOCIEDADE COM APURAÇÃO DE HAVERES</w:t>
      </w:r>
    </w:p>
    <w:p w:rsidR="00C84217" w:rsidRDefault="00C84217" w:rsidP="00C84217">
      <w:pPr>
        <w:jc w:val="both"/>
        <w:rPr>
          <w:rFonts w:ascii="Times New Roman" w:hAnsi="Times New Roman" w:cs="Times New Roman"/>
          <w:sz w:val="28"/>
          <w:szCs w:val="28"/>
        </w:rPr>
      </w:pPr>
    </w:p>
    <w:p w:rsidR="00B51817" w:rsidRDefault="00B51817" w:rsidP="00C84217">
      <w:pPr>
        <w:jc w:val="both"/>
        <w:rPr>
          <w:rFonts w:ascii="Times New Roman" w:hAnsi="Times New Roman" w:cs="Times New Roman"/>
          <w:sz w:val="28"/>
          <w:szCs w:val="28"/>
        </w:rPr>
      </w:pPr>
      <w:proofErr w:type="gramStart"/>
      <w:r w:rsidRPr="00C84217">
        <w:rPr>
          <w:rFonts w:ascii="Times New Roman" w:hAnsi="Times New Roman" w:cs="Times New Roman"/>
          <w:sz w:val="28"/>
          <w:szCs w:val="28"/>
        </w:rPr>
        <w:t>o</w:t>
      </w:r>
      <w:proofErr w:type="gramEnd"/>
      <w:r w:rsidRPr="00C84217">
        <w:rPr>
          <w:rFonts w:ascii="Times New Roman" w:hAnsi="Times New Roman" w:cs="Times New Roman"/>
          <w:sz w:val="28"/>
          <w:szCs w:val="28"/>
        </w:rPr>
        <w:t xml:space="preserve"> que faz com supedâneo no art. 599 e seguintes do Código de</w:t>
      </w:r>
      <w:r w:rsidR="00C84217">
        <w:rPr>
          <w:rFonts w:ascii="Times New Roman" w:hAnsi="Times New Roman" w:cs="Times New Roman"/>
          <w:sz w:val="28"/>
          <w:szCs w:val="28"/>
        </w:rPr>
        <w:t xml:space="preserve"> </w:t>
      </w:r>
      <w:r w:rsidRPr="00C84217">
        <w:rPr>
          <w:rFonts w:ascii="Times New Roman" w:hAnsi="Times New Roman" w:cs="Times New Roman"/>
          <w:sz w:val="28"/>
          <w:szCs w:val="28"/>
        </w:rPr>
        <w:t>Processo Civil, pelos fatos e fundamentos jurídicos a seguir expostos:</w:t>
      </w:r>
    </w:p>
    <w:p w:rsidR="00C84217" w:rsidRPr="00C84217" w:rsidRDefault="00C84217" w:rsidP="00C84217">
      <w:pPr>
        <w:jc w:val="both"/>
        <w:rPr>
          <w:rFonts w:ascii="Times New Roman" w:hAnsi="Times New Roman" w:cs="Times New Roman"/>
          <w:sz w:val="28"/>
          <w:szCs w:val="28"/>
        </w:rPr>
      </w:pPr>
    </w:p>
    <w:p w:rsidR="00B51817" w:rsidRPr="00C84217" w:rsidRDefault="00C84217" w:rsidP="00C84217">
      <w:pPr>
        <w:jc w:val="both"/>
        <w:rPr>
          <w:rFonts w:ascii="Times New Roman" w:hAnsi="Times New Roman" w:cs="Times New Roman"/>
          <w:sz w:val="28"/>
          <w:szCs w:val="28"/>
        </w:rPr>
      </w:pPr>
      <w:r w:rsidRPr="00C84217">
        <w:rPr>
          <w:rFonts w:ascii="Times New Roman" w:hAnsi="Times New Roman" w:cs="Times New Roman"/>
          <w:sz w:val="28"/>
          <w:szCs w:val="28"/>
        </w:rPr>
        <w:t>RAZÕES DE FATO E DE</w:t>
      </w:r>
      <w:r>
        <w:rPr>
          <w:rFonts w:ascii="Times New Roman" w:hAnsi="Times New Roman" w:cs="Times New Roman"/>
          <w:sz w:val="28"/>
          <w:szCs w:val="28"/>
        </w:rPr>
        <w:t xml:space="preserve"> </w:t>
      </w:r>
      <w:r w:rsidRPr="00C84217">
        <w:rPr>
          <w:rFonts w:ascii="Times New Roman" w:hAnsi="Times New Roman" w:cs="Times New Roman"/>
          <w:sz w:val="28"/>
          <w:szCs w:val="28"/>
        </w:rPr>
        <w:t>DIREITO</w:t>
      </w:r>
    </w:p>
    <w:p w:rsidR="00B51817" w:rsidRP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O autor é filho e, portanto, sucessor do sócio (...) falecido no dia (...) e cuja adjudicação dos bens e direitos se deu por escritura pública lavrada pelo (...).</w:t>
      </w:r>
    </w:p>
    <w:p w:rsidR="00B51817" w:rsidRP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Portanto, coube ao autor a totalidade das cotas do seu pai.</w:t>
      </w:r>
    </w:p>
    <w:p w:rsidR="00B51817" w:rsidRP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Nada obstante, não pretendendo integrar a sociedade nos termos</w:t>
      </w:r>
      <w:proofErr w:type="gramStart"/>
      <w:r w:rsidR="00B51817" w:rsidRPr="00C84217">
        <w:rPr>
          <w:rFonts w:ascii="Times New Roman" w:hAnsi="Times New Roman" w:cs="Times New Roman"/>
          <w:sz w:val="28"/>
          <w:szCs w:val="28"/>
        </w:rPr>
        <w:t xml:space="preserve">  </w:t>
      </w:r>
      <w:proofErr w:type="gramEnd"/>
      <w:r w:rsidR="00B51817" w:rsidRPr="00C84217">
        <w:rPr>
          <w:rFonts w:ascii="Times New Roman" w:hAnsi="Times New Roman" w:cs="Times New Roman"/>
          <w:sz w:val="28"/>
          <w:szCs w:val="28"/>
        </w:rPr>
        <w:t>do art. 600, II do Código de Processo Civil, procurou os demais sócios para apuração amigável dos haveres sem que obtivesse</w:t>
      </w:r>
      <w:r>
        <w:rPr>
          <w:rFonts w:ascii="Times New Roman" w:hAnsi="Times New Roman" w:cs="Times New Roman"/>
          <w:sz w:val="28"/>
          <w:szCs w:val="28"/>
        </w:rPr>
        <w:t xml:space="preserve"> </w:t>
      </w:r>
      <w:r w:rsidR="00B51817" w:rsidRPr="00C84217">
        <w:rPr>
          <w:rFonts w:ascii="Times New Roman" w:hAnsi="Times New Roman" w:cs="Times New Roman"/>
          <w:sz w:val="28"/>
          <w:szCs w:val="28"/>
        </w:rPr>
        <w:t>êxito.</w:t>
      </w:r>
    </w:p>
    <w:p w:rsidR="00B51817" w:rsidRPr="00C84217" w:rsidRDefault="00B51817" w:rsidP="00C84217">
      <w:pPr>
        <w:jc w:val="both"/>
        <w:rPr>
          <w:rFonts w:ascii="Times New Roman" w:hAnsi="Times New Roman" w:cs="Times New Roman"/>
          <w:color w:val="FF0000"/>
          <w:sz w:val="28"/>
          <w:szCs w:val="28"/>
        </w:rPr>
      </w:pPr>
      <w:r w:rsidRPr="00C84217">
        <w:rPr>
          <w:rFonts w:ascii="Times New Roman" w:hAnsi="Times New Roman" w:cs="Times New Roman"/>
          <w:color w:val="FF0000"/>
          <w:sz w:val="28"/>
          <w:szCs w:val="28"/>
        </w:rPr>
        <w:lastRenderedPageBreak/>
        <w:t>(Descrever os motivos da discordância e eventuais fatos que justificam tutela provisória de urgência)</w:t>
      </w:r>
    </w:p>
    <w:p w:rsidR="00B51817" w:rsidRP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Pelos documentos anexos, possível concluir que os sócios estão dilapidando</w:t>
      </w:r>
      <w:proofErr w:type="gramStart"/>
      <w:r w:rsidR="00B51817" w:rsidRPr="00C84217">
        <w:rPr>
          <w:rFonts w:ascii="Times New Roman" w:hAnsi="Times New Roman" w:cs="Times New Roman"/>
          <w:sz w:val="28"/>
          <w:szCs w:val="28"/>
        </w:rPr>
        <w:t xml:space="preserve">  </w:t>
      </w:r>
      <w:proofErr w:type="gramEnd"/>
      <w:r w:rsidR="00B51817" w:rsidRPr="00C84217">
        <w:rPr>
          <w:rFonts w:ascii="Times New Roman" w:hAnsi="Times New Roman" w:cs="Times New Roman"/>
          <w:sz w:val="28"/>
          <w:szCs w:val="28"/>
        </w:rPr>
        <w:t>o  patrimônio  da  sociedade  com  o  firme  propósito   de</w:t>
      </w:r>
      <w:r w:rsidR="00F35D23" w:rsidRPr="00C84217">
        <w:rPr>
          <w:rFonts w:ascii="Times New Roman" w:hAnsi="Times New Roman" w:cs="Times New Roman"/>
          <w:sz w:val="28"/>
          <w:szCs w:val="28"/>
        </w:rPr>
        <w:t xml:space="preserve"> </w:t>
      </w:r>
      <w:r w:rsidR="00B51817" w:rsidRPr="00C84217">
        <w:rPr>
          <w:rFonts w:ascii="Times New Roman" w:hAnsi="Times New Roman" w:cs="Times New Roman"/>
          <w:sz w:val="28"/>
          <w:szCs w:val="28"/>
        </w:rPr>
        <w:t>prejudicar o requerente.</w:t>
      </w:r>
    </w:p>
    <w:p w:rsidR="00B518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Sendo assim, resta cristalino o direito do requerente em exigir a dissolução parcial e seus haveres.</w:t>
      </w:r>
    </w:p>
    <w:p w:rsidR="00C84217" w:rsidRPr="00C84217" w:rsidRDefault="00C84217" w:rsidP="00C84217">
      <w:pPr>
        <w:jc w:val="both"/>
        <w:rPr>
          <w:rFonts w:ascii="Times New Roman" w:hAnsi="Times New Roman" w:cs="Times New Roman"/>
          <w:sz w:val="28"/>
          <w:szCs w:val="28"/>
        </w:rPr>
      </w:pPr>
    </w:p>
    <w:p w:rsidR="00B51817" w:rsidRPr="00C84217" w:rsidRDefault="00C84217" w:rsidP="00C84217">
      <w:pPr>
        <w:jc w:val="both"/>
        <w:rPr>
          <w:rFonts w:ascii="Times New Roman" w:hAnsi="Times New Roman" w:cs="Times New Roman"/>
          <w:sz w:val="28"/>
          <w:szCs w:val="28"/>
        </w:rPr>
      </w:pPr>
      <w:r w:rsidRPr="00C84217">
        <w:rPr>
          <w:rFonts w:ascii="Times New Roman" w:hAnsi="Times New Roman" w:cs="Times New Roman"/>
          <w:sz w:val="28"/>
          <w:szCs w:val="28"/>
        </w:rPr>
        <w:t>TUTELA PROVISÓRIA DE URGÊNCIA, DE NATUREZA CAUTELAR INCIDENTAL</w:t>
      </w:r>
    </w:p>
    <w:p w:rsidR="00B51817" w:rsidRP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 xml:space="preserve">Nos termos dos </w:t>
      </w:r>
      <w:proofErr w:type="spellStart"/>
      <w:r w:rsidR="00B51817" w:rsidRPr="00C84217">
        <w:rPr>
          <w:rFonts w:ascii="Times New Roman" w:hAnsi="Times New Roman" w:cs="Times New Roman"/>
          <w:sz w:val="28"/>
          <w:szCs w:val="28"/>
        </w:rPr>
        <w:t>arts</w:t>
      </w:r>
      <w:proofErr w:type="spellEnd"/>
      <w:r w:rsidR="00B51817" w:rsidRPr="00C84217">
        <w:rPr>
          <w:rFonts w:ascii="Times New Roman" w:hAnsi="Times New Roman" w:cs="Times New Roman"/>
          <w:sz w:val="28"/>
          <w:szCs w:val="28"/>
        </w:rPr>
        <w:t>. 297 e 301 do Código de Processo Civil</w:t>
      </w:r>
      <w:proofErr w:type="gramStart"/>
      <w:r w:rsidR="00B51817" w:rsidRPr="00C84217">
        <w:rPr>
          <w:rFonts w:ascii="Times New Roman" w:hAnsi="Times New Roman" w:cs="Times New Roman"/>
          <w:sz w:val="28"/>
          <w:szCs w:val="28"/>
        </w:rPr>
        <w:t>, requer</w:t>
      </w:r>
      <w:proofErr w:type="gramEnd"/>
      <w:r w:rsidR="00B51817" w:rsidRPr="00C84217">
        <w:rPr>
          <w:rFonts w:ascii="Times New Roman" w:hAnsi="Times New Roman" w:cs="Times New Roman"/>
          <w:sz w:val="28"/>
          <w:szCs w:val="28"/>
        </w:rPr>
        <w:t xml:space="preserve"> o autor a tutela provisória de urgência, de natureza cautelar incidental com o arresto de parte do estoque e bloqueio do equivalente a (...) nas contas da sociedade, aptos a garantir a apuração dos haveres do autor.</w:t>
      </w:r>
    </w:p>
    <w:p w:rsidR="00B51817" w:rsidRP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B51817" w:rsidRPr="00C84217">
        <w:rPr>
          <w:rFonts w:ascii="Times New Roman" w:hAnsi="Times New Roman" w:cs="Times New Roman"/>
          <w:sz w:val="28"/>
          <w:szCs w:val="28"/>
        </w:rPr>
        <w:t>A</w:t>
      </w:r>
      <w:proofErr w:type="gramEnd"/>
      <w:r w:rsidR="00B51817" w:rsidRPr="00C84217">
        <w:rPr>
          <w:rFonts w:ascii="Times New Roman" w:hAnsi="Times New Roman" w:cs="Times New Roman"/>
          <w:sz w:val="28"/>
          <w:szCs w:val="28"/>
        </w:rPr>
        <w:t xml:space="preserve"> medida que ora se requer é plenamente admitida pelos tribunais  e, nesse</w:t>
      </w:r>
      <w:r w:rsidR="00F35D23" w:rsidRPr="00C84217">
        <w:rPr>
          <w:rFonts w:ascii="Times New Roman" w:hAnsi="Times New Roman" w:cs="Times New Roman"/>
          <w:sz w:val="28"/>
          <w:szCs w:val="28"/>
        </w:rPr>
        <w:t xml:space="preserve"> </w:t>
      </w:r>
      <w:r w:rsidR="00B51817" w:rsidRPr="00C84217">
        <w:rPr>
          <w:rFonts w:ascii="Times New Roman" w:hAnsi="Times New Roman" w:cs="Times New Roman"/>
          <w:sz w:val="28"/>
          <w:szCs w:val="28"/>
        </w:rPr>
        <w:t>sentido:</w:t>
      </w:r>
    </w:p>
    <w:p w:rsidR="00B51817" w:rsidRPr="00C84217" w:rsidRDefault="00B51817" w:rsidP="00C84217">
      <w:pPr>
        <w:jc w:val="both"/>
        <w:rPr>
          <w:rFonts w:ascii="Times New Roman" w:hAnsi="Times New Roman" w:cs="Times New Roman"/>
          <w:sz w:val="28"/>
          <w:szCs w:val="28"/>
        </w:rPr>
      </w:pPr>
    </w:p>
    <w:p w:rsidR="00B51817" w:rsidRDefault="00B51817" w:rsidP="00C84217">
      <w:pPr>
        <w:jc w:val="both"/>
        <w:rPr>
          <w:rFonts w:ascii="Times New Roman" w:hAnsi="Times New Roman" w:cs="Times New Roman"/>
          <w:i/>
          <w:sz w:val="28"/>
          <w:szCs w:val="28"/>
        </w:rPr>
      </w:pPr>
      <w:r w:rsidRPr="00C84217">
        <w:rPr>
          <w:rFonts w:ascii="Times New Roman" w:hAnsi="Times New Roman" w:cs="Times New Roman"/>
          <w:i/>
          <w:sz w:val="28"/>
          <w:szCs w:val="28"/>
        </w:rPr>
        <w:t>Tribunal de</w:t>
      </w:r>
      <w:r w:rsidR="009D1990">
        <w:rPr>
          <w:rFonts w:ascii="Times New Roman" w:hAnsi="Times New Roman" w:cs="Times New Roman"/>
          <w:i/>
          <w:sz w:val="28"/>
          <w:szCs w:val="28"/>
        </w:rPr>
        <w:t xml:space="preserve"> </w:t>
      </w:r>
      <w:r w:rsidRPr="00C84217">
        <w:rPr>
          <w:rFonts w:ascii="Times New Roman" w:hAnsi="Times New Roman" w:cs="Times New Roman"/>
          <w:i/>
          <w:sz w:val="28"/>
          <w:szCs w:val="28"/>
        </w:rPr>
        <w:t>Justiça de</w:t>
      </w:r>
      <w:r w:rsidR="009D1990">
        <w:rPr>
          <w:rFonts w:ascii="Times New Roman" w:hAnsi="Times New Roman" w:cs="Times New Roman"/>
          <w:i/>
          <w:sz w:val="28"/>
          <w:szCs w:val="28"/>
        </w:rPr>
        <w:t xml:space="preserve"> </w:t>
      </w:r>
      <w:r w:rsidRPr="00C84217">
        <w:rPr>
          <w:rFonts w:ascii="Times New Roman" w:hAnsi="Times New Roman" w:cs="Times New Roman"/>
          <w:i/>
          <w:sz w:val="28"/>
          <w:szCs w:val="28"/>
        </w:rPr>
        <w:t>São Paulo. “Tutela</w:t>
      </w:r>
      <w:r w:rsidR="009D1990">
        <w:rPr>
          <w:rFonts w:ascii="Times New Roman" w:hAnsi="Times New Roman" w:cs="Times New Roman"/>
          <w:i/>
          <w:sz w:val="28"/>
          <w:szCs w:val="28"/>
        </w:rPr>
        <w:t xml:space="preserve"> </w:t>
      </w:r>
      <w:r w:rsidRPr="00C84217">
        <w:rPr>
          <w:rFonts w:ascii="Times New Roman" w:hAnsi="Times New Roman" w:cs="Times New Roman"/>
          <w:i/>
          <w:sz w:val="28"/>
          <w:szCs w:val="28"/>
        </w:rPr>
        <w:t>antecipada. Ação</w:t>
      </w:r>
      <w:proofErr w:type="gramStart"/>
      <w:r w:rsidRPr="00C84217">
        <w:rPr>
          <w:rFonts w:ascii="Times New Roman" w:hAnsi="Times New Roman" w:cs="Times New Roman"/>
          <w:i/>
          <w:sz w:val="28"/>
          <w:szCs w:val="28"/>
        </w:rPr>
        <w:t xml:space="preserve">  </w:t>
      </w:r>
      <w:proofErr w:type="gramEnd"/>
      <w:r w:rsidRPr="00C84217">
        <w:rPr>
          <w:rFonts w:ascii="Times New Roman" w:hAnsi="Times New Roman" w:cs="Times New Roman"/>
          <w:i/>
          <w:sz w:val="28"/>
          <w:szCs w:val="28"/>
        </w:rPr>
        <w:t xml:space="preserve">de dissolução parcial de sociedade c/c a apuração de haveres, cobrança e indenização. Indeferimento reformado. Prova inequívoca de que o </w:t>
      </w:r>
      <w:proofErr w:type="spellStart"/>
      <w:r w:rsidRPr="00C84217">
        <w:rPr>
          <w:rFonts w:ascii="Times New Roman" w:hAnsi="Times New Roman" w:cs="Times New Roman"/>
          <w:i/>
          <w:sz w:val="28"/>
          <w:szCs w:val="28"/>
        </w:rPr>
        <w:t>corréu</w:t>
      </w:r>
      <w:proofErr w:type="spellEnd"/>
      <w:r w:rsidRPr="00C84217">
        <w:rPr>
          <w:rFonts w:ascii="Times New Roman" w:hAnsi="Times New Roman" w:cs="Times New Roman"/>
          <w:i/>
          <w:sz w:val="28"/>
          <w:szCs w:val="28"/>
        </w:rPr>
        <w:t xml:space="preserve"> pretende mudar-se para os EUA, transferindo para lá as atividades da empresa da qual é sócio o autor, havendo, ainda, valores a lhe serem pagos. Fundado receio de dano irreparável ou de difícil reparação e reversibilidade da medida. (...). Arresto de bens e bloqueio  on-line  de ativos financeiros, até o limite do alegado crédito. Recurso provido”(Relator(a): Teixeira Leite – Comarca: São Paulo – Órgão julgador: 1ª Câmara </w:t>
      </w:r>
      <w:proofErr w:type="spellStart"/>
      <w:r w:rsidRPr="00C84217">
        <w:rPr>
          <w:rFonts w:ascii="Times New Roman" w:hAnsi="Times New Roman" w:cs="Times New Roman"/>
          <w:i/>
          <w:sz w:val="28"/>
          <w:szCs w:val="28"/>
        </w:rPr>
        <w:t>ReservadadeDireito</w:t>
      </w:r>
      <w:proofErr w:type="spellEnd"/>
      <w:r w:rsidRPr="00C84217">
        <w:rPr>
          <w:rFonts w:ascii="Times New Roman" w:hAnsi="Times New Roman" w:cs="Times New Roman"/>
          <w:i/>
          <w:sz w:val="28"/>
          <w:szCs w:val="28"/>
        </w:rPr>
        <w:t xml:space="preserve"> Empresarial – Data </w:t>
      </w:r>
      <w:proofErr w:type="spellStart"/>
      <w:r w:rsidRPr="00C84217">
        <w:rPr>
          <w:rFonts w:ascii="Times New Roman" w:hAnsi="Times New Roman" w:cs="Times New Roman"/>
          <w:i/>
          <w:sz w:val="28"/>
          <w:szCs w:val="28"/>
        </w:rPr>
        <w:t>dojulgamento</w:t>
      </w:r>
      <w:proofErr w:type="spellEnd"/>
      <w:r w:rsidRPr="00C84217">
        <w:rPr>
          <w:rFonts w:ascii="Times New Roman" w:hAnsi="Times New Roman" w:cs="Times New Roman"/>
          <w:i/>
          <w:sz w:val="28"/>
          <w:szCs w:val="28"/>
        </w:rPr>
        <w:t>: 11.12.2012 – Data de registro: 13.12.2012).</w:t>
      </w:r>
    </w:p>
    <w:p w:rsidR="00C84217" w:rsidRDefault="00C84217" w:rsidP="00C84217">
      <w:pPr>
        <w:jc w:val="both"/>
        <w:rPr>
          <w:rFonts w:ascii="Times New Roman" w:hAnsi="Times New Roman" w:cs="Times New Roman"/>
          <w:i/>
          <w:sz w:val="28"/>
          <w:szCs w:val="28"/>
        </w:rPr>
      </w:pPr>
    </w:p>
    <w:p w:rsidR="00C84217" w:rsidRDefault="00C84217" w:rsidP="00C84217">
      <w:pPr>
        <w:jc w:val="both"/>
        <w:rPr>
          <w:rFonts w:ascii="Times New Roman" w:hAnsi="Times New Roman" w:cs="Times New Roman"/>
          <w:i/>
          <w:sz w:val="28"/>
          <w:szCs w:val="28"/>
        </w:rPr>
      </w:pPr>
    </w:p>
    <w:p w:rsidR="00C84217" w:rsidRPr="00C84217" w:rsidRDefault="00C84217" w:rsidP="00C84217">
      <w:pPr>
        <w:jc w:val="both"/>
        <w:rPr>
          <w:rFonts w:ascii="Times New Roman" w:hAnsi="Times New Roman" w:cs="Times New Roman"/>
          <w:i/>
          <w:sz w:val="28"/>
          <w:szCs w:val="28"/>
        </w:rPr>
      </w:pPr>
    </w:p>
    <w:p w:rsidR="00B51817" w:rsidRPr="00C84217" w:rsidRDefault="00C84217" w:rsidP="00C84217">
      <w:pPr>
        <w:jc w:val="both"/>
        <w:rPr>
          <w:rFonts w:ascii="Times New Roman" w:hAnsi="Times New Roman" w:cs="Times New Roman"/>
          <w:sz w:val="28"/>
          <w:szCs w:val="28"/>
        </w:rPr>
      </w:pPr>
      <w:r w:rsidRPr="00C84217">
        <w:rPr>
          <w:rFonts w:ascii="Times New Roman" w:hAnsi="Times New Roman" w:cs="Times New Roman"/>
          <w:sz w:val="28"/>
          <w:szCs w:val="28"/>
        </w:rPr>
        <w:lastRenderedPageBreak/>
        <w:t>PEDIDO</w:t>
      </w:r>
    </w:p>
    <w:p w:rsidR="00B51817" w:rsidRP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B51817" w:rsidRPr="00C84217">
        <w:rPr>
          <w:rFonts w:ascii="Times New Roman" w:hAnsi="Times New Roman" w:cs="Times New Roman"/>
          <w:sz w:val="28"/>
          <w:szCs w:val="28"/>
        </w:rPr>
        <w:t>Isto posto</w:t>
      </w:r>
      <w:proofErr w:type="gramEnd"/>
      <w:r w:rsidR="00B51817" w:rsidRPr="00C84217">
        <w:rPr>
          <w:rFonts w:ascii="Times New Roman" w:hAnsi="Times New Roman" w:cs="Times New Roman"/>
          <w:sz w:val="28"/>
          <w:szCs w:val="28"/>
        </w:rPr>
        <w:t xml:space="preserve">, requer-se a citação dos réus, pelo correio, nos termos dos </w:t>
      </w:r>
      <w:proofErr w:type="spellStart"/>
      <w:r w:rsidR="00B51817" w:rsidRPr="00C84217">
        <w:rPr>
          <w:rFonts w:ascii="Times New Roman" w:hAnsi="Times New Roman" w:cs="Times New Roman"/>
          <w:sz w:val="28"/>
          <w:szCs w:val="28"/>
        </w:rPr>
        <w:t>arts</w:t>
      </w:r>
      <w:proofErr w:type="spellEnd"/>
      <w:r w:rsidR="00B51817" w:rsidRPr="00C84217">
        <w:rPr>
          <w:rFonts w:ascii="Times New Roman" w:hAnsi="Times New Roman" w:cs="Times New Roman"/>
          <w:sz w:val="28"/>
          <w:szCs w:val="28"/>
        </w:rPr>
        <w:t xml:space="preserve">. </w:t>
      </w:r>
      <w:proofErr w:type="gramStart"/>
      <w:r w:rsidR="00B51817" w:rsidRPr="00C84217">
        <w:rPr>
          <w:rFonts w:ascii="Times New Roman" w:hAnsi="Times New Roman" w:cs="Times New Roman"/>
          <w:sz w:val="28"/>
          <w:szCs w:val="28"/>
        </w:rPr>
        <w:t>246, I</w:t>
      </w:r>
      <w:proofErr w:type="gramEnd"/>
      <w:r w:rsidR="00B51817" w:rsidRPr="00C84217">
        <w:rPr>
          <w:rFonts w:ascii="Times New Roman" w:hAnsi="Times New Roman" w:cs="Times New Roman"/>
          <w:sz w:val="28"/>
          <w:szCs w:val="28"/>
        </w:rPr>
        <w:t>; 247 e 248 do CPC (ou: por oficial de justiça nos termos do art. 246, II, do Código de Processo Civil), e da sociedade pelo cadastro nos sistemas de processo em autos eletrônicos (CPC, art. 246, § 1º) para, querendo, contestar no prazo legal de 15 (quinze) dias (CPC, art. 601) e, ao final, requer o autor que Vossa Excelência julgue procedente a ação com a condenação dos réus no pagamento dos haveres do autor, a serem apurados em liquidação na forma do art. 604 do Código de Processo Civil, declarando, outrossim, a datada dissolução no dia da morte do sócio (...), nos termos do art. 605,    I do</w:t>
      </w:r>
      <w:r w:rsidR="00F35D23" w:rsidRPr="00C84217">
        <w:rPr>
          <w:rFonts w:ascii="Times New Roman" w:hAnsi="Times New Roman" w:cs="Times New Roman"/>
          <w:sz w:val="28"/>
          <w:szCs w:val="28"/>
        </w:rPr>
        <w:t xml:space="preserve"> </w:t>
      </w:r>
      <w:r w:rsidR="00B51817" w:rsidRPr="00C84217">
        <w:rPr>
          <w:rFonts w:ascii="Times New Roman" w:hAnsi="Times New Roman" w:cs="Times New Roman"/>
          <w:sz w:val="28"/>
          <w:szCs w:val="28"/>
        </w:rPr>
        <w:t>Código de Processo Civil.</w:t>
      </w:r>
    </w:p>
    <w:p w:rsidR="00B518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Requer-se, por fim, a condenação dos réus no pagamento de</w:t>
      </w:r>
      <w:proofErr w:type="gramStart"/>
      <w:r w:rsidR="00B51817" w:rsidRPr="00C84217">
        <w:rPr>
          <w:rFonts w:ascii="Times New Roman" w:hAnsi="Times New Roman" w:cs="Times New Roman"/>
          <w:sz w:val="28"/>
          <w:szCs w:val="28"/>
        </w:rPr>
        <w:t xml:space="preserve">  </w:t>
      </w:r>
      <w:proofErr w:type="gramEnd"/>
      <w:r w:rsidR="00B51817" w:rsidRPr="00C84217">
        <w:rPr>
          <w:rFonts w:ascii="Times New Roman" w:hAnsi="Times New Roman" w:cs="Times New Roman"/>
          <w:sz w:val="28"/>
          <w:szCs w:val="28"/>
        </w:rPr>
        <w:t>custas e honorários que Vossa Excelência arbitrar, respeitados os parâmetros legais do art. 85 e seguintes do Código de Processo</w:t>
      </w:r>
      <w:r>
        <w:rPr>
          <w:rFonts w:ascii="Times New Roman" w:hAnsi="Times New Roman" w:cs="Times New Roman"/>
          <w:sz w:val="28"/>
          <w:szCs w:val="28"/>
        </w:rPr>
        <w:t xml:space="preserve"> </w:t>
      </w:r>
      <w:r w:rsidR="00B51817" w:rsidRPr="00C84217">
        <w:rPr>
          <w:rFonts w:ascii="Times New Roman" w:hAnsi="Times New Roman" w:cs="Times New Roman"/>
          <w:sz w:val="28"/>
          <w:szCs w:val="28"/>
        </w:rPr>
        <w:t>Civil.</w:t>
      </w:r>
    </w:p>
    <w:p w:rsidR="00C84217" w:rsidRPr="00C84217" w:rsidRDefault="00C84217" w:rsidP="00C84217">
      <w:pPr>
        <w:jc w:val="both"/>
        <w:rPr>
          <w:rFonts w:ascii="Times New Roman" w:hAnsi="Times New Roman" w:cs="Times New Roman"/>
          <w:sz w:val="28"/>
          <w:szCs w:val="28"/>
        </w:rPr>
      </w:pPr>
    </w:p>
    <w:p w:rsidR="00B51817" w:rsidRPr="00C84217" w:rsidRDefault="00C84217" w:rsidP="00C84217">
      <w:pPr>
        <w:jc w:val="both"/>
        <w:rPr>
          <w:rFonts w:ascii="Times New Roman" w:hAnsi="Times New Roman" w:cs="Times New Roman"/>
          <w:sz w:val="28"/>
          <w:szCs w:val="28"/>
        </w:rPr>
      </w:pPr>
      <w:r w:rsidRPr="00C84217">
        <w:rPr>
          <w:rFonts w:ascii="Times New Roman" w:hAnsi="Times New Roman" w:cs="Times New Roman"/>
          <w:sz w:val="28"/>
          <w:szCs w:val="28"/>
        </w:rPr>
        <w:t>PROVAS</w:t>
      </w:r>
    </w:p>
    <w:p w:rsidR="00C84217" w:rsidRDefault="00C84217" w:rsidP="00C8421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51817" w:rsidRPr="00C84217">
        <w:rPr>
          <w:rFonts w:ascii="Times New Roman" w:hAnsi="Times New Roman" w:cs="Times New Roman"/>
          <w:sz w:val="28"/>
          <w:szCs w:val="28"/>
        </w:rPr>
        <w:t>Requer-se provar o alegado por todos os meios de prova em direito admitidos, incluindo perícia, produção de prova documental, testemunhal, inspeção judicial, depoimento pessoal sob pena de confissão caso os réus não compareçam, ou, comparecendo, se neguem a depor (art. 385, § 1º, do Código de Processo Civil).</w:t>
      </w:r>
    </w:p>
    <w:p w:rsidR="00C84217" w:rsidRDefault="00C84217" w:rsidP="00C84217">
      <w:pPr>
        <w:jc w:val="both"/>
        <w:rPr>
          <w:rFonts w:ascii="Times New Roman" w:hAnsi="Times New Roman" w:cs="Times New Roman"/>
          <w:sz w:val="28"/>
          <w:szCs w:val="28"/>
        </w:rPr>
      </w:pPr>
    </w:p>
    <w:p w:rsidR="00B51817" w:rsidRPr="00C84217" w:rsidRDefault="00C84217" w:rsidP="00C84217">
      <w:pPr>
        <w:jc w:val="both"/>
        <w:rPr>
          <w:rFonts w:ascii="Times New Roman" w:hAnsi="Times New Roman" w:cs="Times New Roman"/>
          <w:sz w:val="28"/>
          <w:szCs w:val="28"/>
        </w:rPr>
      </w:pPr>
      <w:r w:rsidRPr="00C84217">
        <w:rPr>
          <w:rFonts w:ascii="Times New Roman" w:hAnsi="Times New Roman" w:cs="Times New Roman"/>
          <w:sz w:val="28"/>
          <w:szCs w:val="28"/>
        </w:rPr>
        <w:t>VALOR DA CAUSA</w:t>
      </w:r>
    </w:p>
    <w:p w:rsidR="00B51817" w:rsidRDefault="00B51817" w:rsidP="00C84217">
      <w:pPr>
        <w:jc w:val="both"/>
        <w:rPr>
          <w:rFonts w:ascii="Times New Roman" w:hAnsi="Times New Roman" w:cs="Times New Roman"/>
          <w:sz w:val="28"/>
          <w:szCs w:val="28"/>
        </w:rPr>
      </w:pPr>
      <w:r w:rsidRPr="00C84217">
        <w:rPr>
          <w:rFonts w:ascii="Times New Roman" w:hAnsi="Times New Roman" w:cs="Times New Roman"/>
          <w:sz w:val="28"/>
          <w:szCs w:val="28"/>
        </w:rPr>
        <w:t xml:space="preserve">Dá-se </w:t>
      </w:r>
      <w:proofErr w:type="gramStart"/>
      <w:r w:rsidRPr="00C84217">
        <w:rPr>
          <w:rFonts w:ascii="Times New Roman" w:hAnsi="Times New Roman" w:cs="Times New Roman"/>
          <w:sz w:val="28"/>
          <w:szCs w:val="28"/>
        </w:rPr>
        <w:t>à</w:t>
      </w:r>
      <w:proofErr w:type="gramEnd"/>
      <w:r w:rsidRPr="00C84217">
        <w:rPr>
          <w:rFonts w:ascii="Times New Roman" w:hAnsi="Times New Roman" w:cs="Times New Roman"/>
          <w:sz w:val="28"/>
          <w:szCs w:val="28"/>
        </w:rPr>
        <w:t xml:space="preserve"> presente o v</w:t>
      </w:r>
      <w:r w:rsidR="00C84217">
        <w:rPr>
          <w:rFonts w:ascii="Times New Roman" w:hAnsi="Times New Roman" w:cs="Times New Roman"/>
          <w:sz w:val="28"/>
          <w:szCs w:val="28"/>
        </w:rPr>
        <w:t>alor de R$ (...).</w:t>
      </w:r>
    </w:p>
    <w:p w:rsidR="00C84217" w:rsidRDefault="00C84217" w:rsidP="00C84217">
      <w:pPr>
        <w:jc w:val="both"/>
        <w:rPr>
          <w:rFonts w:ascii="Times New Roman" w:hAnsi="Times New Roman" w:cs="Times New Roman"/>
          <w:sz w:val="28"/>
          <w:szCs w:val="28"/>
        </w:rPr>
      </w:pPr>
    </w:p>
    <w:p w:rsidR="00C84217" w:rsidRPr="00C84217" w:rsidRDefault="00C84217" w:rsidP="00C84217">
      <w:pPr>
        <w:jc w:val="both"/>
        <w:rPr>
          <w:rFonts w:ascii="Times New Roman" w:hAnsi="Times New Roman" w:cs="Times New Roman"/>
          <w:sz w:val="28"/>
          <w:szCs w:val="28"/>
        </w:rPr>
      </w:pPr>
    </w:p>
    <w:p w:rsidR="00C84217" w:rsidRDefault="00C84217" w:rsidP="00C84217">
      <w:pPr>
        <w:pStyle w:val="Corpodotexto"/>
        <w:jc w:val="center"/>
      </w:pPr>
      <w:proofErr w:type="spellStart"/>
      <w:r>
        <w:rPr>
          <w:rFonts w:ascii="Times New Roman" w:hAnsi="Times New Roman"/>
          <w:sz w:val="28"/>
          <w:szCs w:val="28"/>
        </w:rPr>
        <w:t>Respeitosamente</w:t>
      </w:r>
      <w:proofErr w:type="spellEnd"/>
      <w:proofErr w:type="gramStart"/>
      <w:r>
        <w:rPr>
          <w:rFonts w:ascii="Times New Roman" w:hAnsi="Times New Roman"/>
          <w:sz w:val="28"/>
          <w:szCs w:val="28"/>
        </w:rPr>
        <w:t xml:space="preserve">,  </w:t>
      </w:r>
      <w:proofErr w:type="spellStart"/>
      <w:r>
        <w:rPr>
          <w:rFonts w:ascii="Times New Roman" w:hAnsi="Times New Roman"/>
          <w:sz w:val="28"/>
          <w:szCs w:val="28"/>
        </w:rPr>
        <w:t>pede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deferimento</w:t>
      </w:r>
      <w:proofErr w:type="spellEnd"/>
      <w:r>
        <w:rPr>
          <w:rFonts w:ascii="Times New Roman" w:hAnsi="Times New Roman"/>
          <w:sz w:val="28"/>
          <w:szCs w:val="28"/>
        </w:rPr>
        <w:t>.</w:t>
      </w:r>
    </w:p>
    <w:p w:rsidR="00C84217" w:rsidRDefault="00C84217" w:rsidP="00C84217">
      <w:pPr>
        <w:pStyle w:val="Corpodotexto"/>
        <w:jc w:val="center"/>
        <w:rPr>
          <w:rFonts w:ascii="Times New Roman" w:hAnsi="Times New Roman"/>
          <w:sz w:val="28"/>
          <w:szCs w:val="28"/>
        </w:rPr>
      </w:pPr>
    </w:p>
    <w:p w:rsidR="00C84217" w:rsidRDefault="00C84217" w:rsidP="00C84217">
      <w:pPr>
        <w:pStyle w:val="Corpodotexto"/>
        <w:jc w:val="center"/>
        <w:rPr>
          <w:rFonts w:ascii="Times New Roman" w:hAnsi="Times New Roman"/>
          <w:sz w:val="28"/>
          <w:szCs w:val="28"/>
        </w:rPr>
      </w:pPr>
      <w:proofErr w:type="spellStart"/>
      <w:r>
        <w:rPr>
          <w:rFonts w:ascii="Times New Roman" w:hAnsi="Times New Roman"/>
          <w:sz w:val="28"/>
          <w:szCs w:val="28"/>
        </w:rPr>
        <w:t>Cidade</w:t>
      </w:r>
      <w:proofErr w:type="spellEnd"/>
      <w:r>
        <w:rPr>
          <w:rFonts w:ascii="Times New Roman" w:hAnsi="Times New Roman"/>
          <w:sz w:val="28"/>
          <w:szCs w:val="28"/>
        </w:rPr>
        <w:t xml:space="preserve">..., de ... </w:t>
      </w:r>
      <w:proofErr w:type="gramStart"/>
      <w:r>
        <w:rPr>
          <w:rFonts w:ascii="Times New Roman" w:hAnsi="Times New Roman"/>
          <w:sz w:val="28"/>
          <w:szCs w:val="28"/>
        </w:rPr>
        <w:t>de ...</w:t>
      </w:r>
      <w:proofErr w:type="gramEnd"/>
    </w:p>
    <w:p w:rsidR="00C84217" w:rsidRDefault="00C84217" w:rsidP="00C84217">
      <w:pPr>
        <w:pStyle w:val="Corpodotexto"/>
        <w:jc w:val="center"/>
        <w:rPr>
          <w:rFonts w:ascii="Times New Roman" w:hAnsi="Times New Roman"/>
          <w:sz w:val="28"/>
          <w:szCs w:val="28"/>
        </w:rPr>
      </w:pPr>
    </w:p>
    <w:p w:rsidR="00C84217" w:rsidRDefault="00C84217" w:rsidP="00C84217">
      <w:pPr>
        <w:pStyle w:val="Corpodotexto"/>
        <w:jc w:val="center"/>
        <w:rPr>
          <w:rFonts w:ascii="Times New Roman" w:hAnsi="Times New Roman"/>
          <w:sz w:val="28"/>
          <w:szCs w:val="28"/>
        </w:rPr>
      </w:pPr>
    </w:p>
    <w:p w:rsidR="00C84217" w:rsidRDefault="00C84217" w:rsidP="00C84217">
      <w:pPr>
        <w:pStyle w:val="Corpodotexto"/>
        <w:jc w:val="center"/>
      </w:pPr>
      <w:proofErr w:type="spellStart"/>
      <w:r>
        <w:rPr>
          <w:rFonts w:ascii="Times New Roman" w:hAnsi="Times New Roman"/>
          <w:sz w:val="28"/>
          <w:szCs w:val="28"/>
        </w:rPr>
        <w:t>Advogado</w:t>
      </w:r>
      <w:proofErr w:type="spellEnd"/>
    </w:p>
    <w:p w:rsidR="00C84217" w:rsidRDefault="00C84217" w:rsidP="00C84217">
      <w:pPr>
        <w:pStyle w:val="Corpodotexto"/>
        <w:jc w:val="center"/>
      </w:pPr>
      <w:r>
        <w:rPr>
          <w:rFonts w:ascii="Times New Roman" w:hAnsi="Times New Roman"/>
          <w:sz w:val="28"/>
          <w:szCs w:val="28"/>
        </w:rPr>
        <w:t>OAB/UF</w:t>
      </w:r>
    </w:p>
    <w:p w:rsidR="00B51817" w:rsidRPr="00C84217" w:rsidRDefault="00B51817" w:rsidP="00C84217">
      <w:pPr>
        <w:jc w:val="both"/>
        <w:rPr>
          <w:rFonts w:ascii="Times New Roman" w:hAnsi="Times New Roman" w:cs="Times New Roman"/>
          <w:sz w:val="28"/>
          <w:szCs w:val="28"/>
        </w:rPr>
      </w:pPr>
    </w:p>
    <w:sectPr w:rsidR="00B51817" w:rsidRPr="00C84217"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5BE" w:rsidRDefault="00AB05BE" w:rsidP="00BA5584">
      <w:pPr>
        <w:spacing w:after="0" w:line="240" w:lineRule="auto"/>
      </w:pPr>
      <w:r>
        <w:separator/>
      </w:r>
    </w:p>
  </w:endnote>
  <w:endnote w:type="continuationSeparator" w:id="1">
    <w:p w:rsidR="00AB05BE" w:rsidRDefault="00AB05BE" w:rsidP="00BA5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EFB" w:rsidRDefault="00094811">
    <w:pPr>
      <w:pStyle w:val="Corpodetexto"/>
      <w:spacing w:before="0" w:line="14" w:lineRule="auto"/>
      <w:ind w:left="0"/>
      <w:rPr>
        <w:sz w:val="20"/>
      </w:rPr>
    </w:pPr>
    <w:r w:rsidRPr="00094811">
      <w:pict>
        <v:shapetype id="_x0000_t202" coordsize="21600,21600" o:spt="202" path="m,l,21600r21600,l21600,xe">
          <v:stroke joinstyle="miter"/>
          <v:path gradientshapeok="t" o:connecttype="rect"/>
        </v:shapetype>
        <v:shape id="_x0000_s1025" type="#_x0000_t202" style="position:absolute;margin-left:284.4pt;margin-top:786.85pt;width:26.55pt;height:17pt;z-index:-251658752;mso-position-horizontal-relative:page;mso-position-vertical-relative:page" filled="f" stroked="f">
          <v:textbox inset="0,0,0,0">
            <w:txbxContent>
              <w:p w:rsidR="00B21EFB" w:rsidRPr="00F35D23" w:rsidRDefault="009D1990" w:rsidP="00F35D23"/>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5BE" w:rsidRDefault="00AB05BE" w:rsidP="00BA5584">
      <w:pPr>
        <w:spacing w:after="0" w:line="240" w:lineRule="auto"/>
      </w:pPr>
      <w:r>
        <w:separator/>
      </w:r>
    </w:p>
  </w:footnote>
  <w:footnote w:type="continuationSeparator" w:id="1">
    <w:p w:rsidR="00AB05BE" w:rsidRDefault="00AB05BE" w:rsidP="00BA55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6199F"/>
    <w:multiLevelType w:val="hybridMultilevel"/>
    <w:tmpl w:val="5CC41E5C"/>
    <w:lvl w:ilvl="0" w:tplc="23D62D9A">
      <w:start w:val="1"/>
      <w:numFmt w:val="upperRoman"/>
      <w:lvlText w:val="%1"/>
      <w:lvlJc w:val="left"/>
      <w:pPr>
        <w:ind w:left="108" w:hanging="151"/>
      </w:pPr>
      <w:rPr>
        <w:rFonts w:ascii="Arial" w:eastAsia="Arial" w:hAnsi="Arial" w:cs="Arial" w:hint="default"/>
        <w:b/>
        <w:bCs/>
        <w:w w:val="100"/>
        <w:sz w:val="27"/>
        <w:szCs w:val="27"/>
      </w:rPr>
    </w:lvl>
    <w:lvl w:ilvl="1" w:tplc="CB1CADE0">
      <w:start w:val="1"/>
      <w:numFmt w:val="bullet"/>
      <w:lvlText w:val="•"/>
      <w:lvlJc w:val="left"/>
      <w:pPr>
        <w:ind w:left="960" w:hanging="151"/>
      </w:pPr>
      <w:rPr>
        <w:rFonts w:hint="default"/>
      </w:rPr>
    </w:lvl>
    <w:lvl w:ilvl="2" w:tplc="E7E2823E">
      <w:start w:val="1"/>
      <w:numFmt w:val="bullet"/>
      <w:lvlText w:val="•"/>
      <w:lvlJc w:val="left"/>
      <w:pPr>
        <w:ind w:left="1821" w:hanging="151"/>
      </w:pPr>
      <w:rPr>
        <w:rFonts w:hint="default"/>
      </w:rPr>
    </w:lvl>
    <w:lvl w:ilvl="3" w:tplc="0C8CA224">
      <w:start w:val="1"/>
      <w:numFmt w:val="bullet"/>
      <w:lvlText w:val="•"/>
      <w:lvlJc w:val="left"/>
      <w:pPr>
        <w:ind w:left="2681" w:hanging="151"/>
      </w:pPr>
      <w:rPr>
        <w:rFonts w:hint="default"/>
      </w:rPr>
    </w:lvl>
    <w:lvl w:ilvl="4" w:tplc="B658D858">
      <w:start w:val="1"/>
      <w:numFmt w:val="bullet"/>
      <w:lvlText w:val="•"/>
      <w:lvlJc w:val="left"/>
      <w:pPr>
        <w:ind w:left="3542" w:hanging="151"/>
      </w:pPr>
      <w:rPr>
        <w:rFonts w:hint="default"/>
      </w:rPr>
    </w:lvl>
    <w:lvl w:ilvl="5" w:tplc="4C8C01FC">
      <w:start w:val="1"/>
      <w:numFmt w:val="bullet"/>
      <w:lvlText w:val="•"/>
      <w:lvlJc w:val="left"/>
      <w:pPr>
        <w:ind w:left="4402" w:hanging="151"/>
      </w:pPr>
      <w:rPr>
        <w:rFonts w:hint="default"/>
      </w:rPr>
    </w:lvl>
    <w:lvl w:ilvl="6" w:tplc="5FE65CBA">
      <w:start w:val="1"/>
      <w:numFmt w:val="bullet"/>
      <w:lvlText w:val="•"/>
      <w:lvlJc w:val="left"/>
      <w:pPr>
        <w:ind w:left="5263" w:hanging="151"/>
      </w:pPr>
      <w:rPr>
        <w:rFonts w:hint="default"/>
      </w:rPr>
    </w:lvl>
    <w:lvl w:ilvl="7" w:tplc="DB446CEA">
      <w:start w:val="1"/>
      <w:numFmt w:val="bullet"/>
      <w:lvlText w:val="•"/>
      <w:lvlJc w:val="left"/>
      <w:pPr>
        <w:ind w:left="6123" w:hanging="151"/>
      </w:pPr>
      <w:rPr>
        <w:rFonts w:hint="default"/>
      </w:rPr>
    </w:lvl>
    <w:lvl w:ilvl="8" w:tplc="EF02DA12">
      <w:start w:val="1"/>
      <w:numFmt w:val="bullet"/>
      <w:lvlText w:val="•"/>
      <w:lvlJc w:val="left"/>
      <w:pPr>
        <w:ind w:left="6984" w:hanging="15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B51817"/>
    <w:rsid w:val="00094811"/>
    <w:rsid w:val="00134AC6"/>
    <w:rsid w:val="003E5118"/>
    <w:rsid w:val="00467C15"/>
    <w:rsid w:val="00750A63"/>
    <w:rsid w:val="00772FE2"/>
    <w:rsid w:val="007A5AD2"/>
    <w:rsid w:val="0085146A"/>
    <w:rsid w:val="00877D4A"/>
    <w:rsid w:val="009D1990"/>
    <w:rsid w:val="00A20D77"/>
    <w:rsid w:val="00AB05BE"/>
    <w:rsid w:val="00B51817"/>
    <w:rsid w:val="00BA5584"/>
    <w:rsid w:val="00C84217"/>
    <w:rsid w:val="00ED7EA6"/>
    <w:rsid w:val="00F04A64"/>
    <w:rsid w:val="00F35D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2">
    <w:name w:val="heading 2"/>
    <w:basedOn w:val="Normal"/>
    <w:link w:val="Ttulo2Char"/>
    <w:uiPriority w:val="1"/>
    <w:qFormat/>
    <w:rsid w:val="00B51817"/>
    <w:pPr>
      <w:widowControl w:val="0"/>
      <w:spacing w:before="136" w:after="0" w:line="240" w:lineRule="auto"/>
      <w:ind w:left="378"/>
      <w:outlineLvl w:val="1"/>
    </w:pPr>
    <w:rPr>
      <w:rFonts w:ascii="Arial" w:eastAsia="Arial" w:hAnsi="Arial" w:cs="Arial"/>
      <w:b/>
      <w:bCs/>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B51817"/>
    <w:rPr>
      <w:rFonts w:ascii="Arial" w:eastAsia="Arial" w:hAnsi="Arial" w:cs="Arial"/>
      <w:b/>
      <w:bCs/>
      <w:sz w:val="27"/>
      <w:szCs w:val="27"/>
      <w:lang w:val="en-US"/>
    </w:rPr>
  </w:style>
  <w:style w:type="paragraph" w:styleId="Corpodetexto">
    <w:name w:val="Body Text"/>
    <w:basedOn w:val="Normal"/>
    <w:link w:val="CorpodetextoChar"/>
    <w:uiPriority w:val="1"/>
    <w:qFormat/>
    <w:rsid w:val="00B51817"/>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B51817"/>
    <w:rPr>
      <w:rFonts w:ascii="Arial" w:eastAsia="Arial" w:hAnsi="Arial" w:cs="Arial"/>
      <w:sz w:val="27"/>
      <w:szCs w:val="27"/>
      <w:lang w:val="en-US"/>
    </w:rPr>
  </w:style>
  <w:style w:type="paragraph" w:styleId="Cabealho">
    <w:name w:val="header"/>
    <w:basedOn w:val="Normal"/>
    <w:link w:val="CabealhoChar"/>
    <w:uiPriority w:val="99"/>
    <w:semiHidden/>
    <w:unhideWhenUsed/>
    <w:rsid w:val="00F35D2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35D23"/>
  </w:style>
  <w:style w:type="paragraph" w:styleId="Rodap">
    <w:name w:val="footer"/>
    <w:basedOn w:val="Normal"/>
    <w:link w:val="RodapChar"/>
    <w:uiPriority w:val="99"/>
    <w:semiHidden/>
    <w:unhideWhenUsed/>
    <w:rsid w:val="00F35D2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35D23"/>
  </w:style>
  <w:style w:type="paragraph" w:customStyle="1" w:styleId="Corpodotexto">
    <w:name w:val="Corpo do texto"/>
    <w:basedOn w:val="Normal"/>
    <w:uiPriority w:val="1"/>
    <w:qFormat/>
    <w:rsid w:val="00C84217"/>
    <w:pPr>
      <w:widowControl w:val="0"/>
      <w:suppressAutoHyphens/>
      <w:spacing w:before="76" w:after="0" w:line="288" w:lineRule="auto"/>
      <w:ind w:left="108"/>
    </w:pPr>
    <w:rPr>
      <w:rFonts w:ascii="Arial" w:eastAsia="Arial" w:hAnsi="Arial" w:cs="Arial"/>
      <w:color w:val="00000A"/>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595</Words>
  <Characters>3219</Characters>
  <Application>Microsoft Office Word</Application>
  <DocSecurity>0</DocSecurity>
  <Lines>26</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4</cp:revision>
  <dcterms:created xsi:type="dcterms:W3CDTF">2016-03-16T21:08:00Z</dcterms:created>
  <dcterms:modified xsi:type="dcterms:W3CDTF">2016-03-19T19:18:00Z</dcterms:modified>
</cp:coreProperties>
</file>